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8A6" w:rsidRDefault="00D858A6"/>
    <w:p w:rsidR="008D7AC3" w:rsidRDefault="008D7AC3" w:rsidP="00383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C3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Муниципальное бюджетное дошкольное образовательное учреж</w:t>
      </w:r>
      <w:r w:rsidR="00C22424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дение детский сад «Голубок» с 2016 г</w:t>
      </w:r>
      <w:r w:rsidRPr="008D7AC3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ода </w:t>
      </w:r>
      <w:r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реализует инициативу </w:t>
      </w:r>
      <w:r>
        <w:rPr>
          <w:rFonts w:ascii="Times New Roman" w:hAnsi="Times New Roman" w:cs="Times New Roman"/>
          <w:sz w:val="24"/>
          <w:szCs w:val="24"/>
        </w:rPr>
        <w:t>губернатора</w:t>
      </w:r>
      <w:r w:rsidRPr="000E6D10">
        <w:rPr>
          <w:rFonts w:ascii="Times New Roman" w:hAnsi="Times New Roman" w:cs="Times New Roman"/>
          <w:sz w:val="24"/>
          <w:szCs w:val="24"/>
        </w:rPr>
        <w:t xml:space="preserve"> Свердловской облас</w:t>
      </w:r>
      <w:r>
        <w:rPr>
          <w:rFonts w:ascii="Times New Roman" w:hAnsi="Times New Roman" w:cs="Times New Roman"/>
          <w:sz w:val="24"/>
          <w:szCs w:val="24"/>
        </w:rPr>
        <w:t xml:space="preserve">ти Евгения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Куйвашева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задач </w:t>
      </w:r>
      <w:r w:rsidRPr="000E6D10">
        <w:rPr>
          <w:rFonts w:ascii="Times New Roman" w:hAnsi="Times New Roman" w:cs="Times New Roman"/>
          <w:sz w:val="24"/>
          <w:szCs w:val="24"/>
        </w:rPr>
        <w:t xml:space="preserve"> комплексной</w:t>
      </w:r>
      <w:proofErr w:type="gramEnd"/>
      <w:r w:rsidRPr="000E6D10">
        <w:rPr>
          <w:rFonts w:ascii="Times New Roman" w:hAnsi="Times New Roman" w:cs="Times New Roman"/>
          <w:sz w:val="24"/>
          <w:szCs w:val="24"/>
        </w:rPr>
        <w:t xml:space="preserve"> про</w:t>
      </w:r>
      <w:r w:rsidRPr="000E6D10">
        <w:rPr>
          <w:rFonts w:ascii="Times New Roman" w:hAnsi="Times New Roman" w:cs="Times New Roman"/>
          <w:sz w:val="24"/>
          <w:szCs w:val="24"/>
        </w:rPr>
        <w:softHyphen/>
        <w:t>граммы «Уральская инженерная школа»</w:t>
      </w:r>
      <w:r>
        <w:rPr>
          <w:rFonts w:ascii="Times New Roman" w:hAnsi="Times New Roman" w:cs="Times New Roman"/>
          <w:sz w:val="24"/>
          <w:szCs w:val="24"/>
        </w:rPr>
        <w:t xml:space="preserve"> по ранней профориентации детей и развитии новых форм естественно-математического и технологического образования детей.</w:t>
      </w:r>
    </w:p>
    <w:p w:rsidR="008D7AC3" w:rsidRDefault="008D7AC3" w:rsidP="00383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направления ранней профориентации детей в условиях динамично развивающегося высокотехнологичного производства требует новых образовательных условий, форм и средств обучения, которые позволят </w:t>
      </w:r>
      <w:r w:rsidR="0038301F">
        <w:rPr>
          <w:rFonts w:ascii="Times New Roman" w:hAnsi="Times New Roman" w:cs="Times New Roman"/>
          <w:sz w:val="24"/>
          <w:szCs w:val="24"/>
        </w:rPr>
        <w:t xml:space="preserve">педагогам создать у дошколят познавательный интерес к современным формам </w:t>
      </w:r>
      <w:proofErr w:type="spellStart"/>
      <w:r w:rsidR="0038301F">
        <w:rPr>
          <w:rFonts w:ascii="Times New Roman" w:hAnsi="Times New Roman" w:cs="Times New Roman"/>
          <w:sz w:val="24"/>
          <w:szCs w:val="24"/>
        </w:rPr>
        <w:t>прединженерной</w:t>
      </w:r>
      <w:proofErr w:type="spellEnd"/>
      <w:r w:rsidR="0038301F">
        <w:rPr>
          <w:rFonts w:ascii="Times New Roman" w:hAnsi="Times New Roman" w:cs="Times New Roman"/>
          <w:sz w:val="24"/>
          <w:szCs w:val="24"/>
        </w:rPr>
        <w:t xml:space="preserve"> деятельности на основе цифрового инструментария.</w:t>
      </w:r>
    </w:p>
    <w:p w:rsidR="003F5AA8" w:rsidRDefault="003F5AA8" w:rsidP="003F5AA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700" cy="3343275"/>
            <wp:effectExtent l="0" t="0" r="0" b="9525"/>
            <wp:docPr id="1" name="Рисунок 1" descr="C:\Users\Алена\Desktop\Предприятие АВСПАНТЕРА\Инновационные проекты с учреждениями\Нижняя Тура\фото\IMG_6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Предприятие АВСПАНТЕРА\Инновационные проекты с учреждениями\Нижняя Тура\фото\IMG_608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319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01F" w:rsidRDefault="0038301F" w:rsidP="0038301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реализации современного направления раннего инженерного образования на базе </w:t>
      </w:r>
      <w:r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муниципального бюджетного дошкольного образовательного учреждения</w:t>
      </w:r>
      <w:r w:rsidRPr="008D7AC3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детский </w:t>
      </w:r>
      <w:r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сад «Голубок» Управлением </w:t>
      </w:r>
      <w:r w:rsidR="007F35A0"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образования администрации </w:t>
      </w:r>
      <w:proofErr w:type="spellStart"/>
      <w:r w:rsidR="007F35A0"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Н</w:t>
      </w:r>
      <w:r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ижнетуринского</w:t>
      </w:r>
      <w:proofErr w:type="spellEnd"/>
      <w:r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r w:rsidR="007F35A0"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городского округа и заведующим </w:t>
      </w:r>
      <w:proofErr w:type="spellStart"/>
      <w:r w:rsidR="007F35A0"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Шипициной</w:t>
      </w:r>
      <w:proofErr w:type="spellEnd"/>
      <w:r w:rsidR="007F35A0"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Оксаной Николаевной </w:t>
      </w:r>
      <w:r w:rsid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совместно с партнерами – разработчиками образовательного решения - ООО «АВСПАНТЕРА», </w:t>
      </w:r>
      <w:r w:rsidR="007F35A0"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10 ноября 2018 г. был инициирован пилотный проект экс</w:t>
      </w:r>
      <w:r w:rsid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периментальной площадки по теме</w:t>
      </w:r>
      <w:r w:rsidR="007F35A0" w:rsidRPr="007F35A0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: «</w:t>
      </w:r>
      <w:r w:rsidR="007F35A0" w:rsidRPr="007F35A0">
        <w:rPr>
          <w:rFonts w:ascii="Times New Roman" w:hAnsi="Times New Roman" w:cs="Times New Roman"/>
          <w:sz w:val="24"/>
          <w:szCs w:val="24"/>
        </w:rPr>
        <w:t>Формирование раннего инженерного образования в условиях ДОО средствами  игрового компьютерного 3D  моделирования  в «</w:t>
      </w:r>
      <w:proofErr w:type="spellStart"/>
      <w:r w:rsidR="007F35A0" w:rsidRPr="007F35A0">
        <w:rPr>
          <w:rFonts w:ascii="Times New Roman" w:hAnsi="Times New Roman" w:cs="Times New Roman"/>
          <w:sz w:val="24"/>
          <w:szCs w:val="24"/>
        </w:rPr>
        <w:t>LigroGame</w:t>
      </w:r>
      <w:proofErr w:type="spellEnd"/>
      <w:r w:rsidR="007F35A0" w:rsidRPr="007F35A0">
        <w:rPr>
          <w:rFonts w:ascii="Times New Roman" w:hAnsi="Times New Roman" w:cs="Times New Roman"/>
          <w:sz w:val="24"/>
          <w:szCs w:val="24"/>
        </w:rPr>
        <w:t>».</w:t>
      </w:r>
    </w:p>
    <w:p w:rsidR="007F35A0" w:rsidRDefault="007F35A0" w:rsidP="00646438">
      <w:pPr>
        <w:pStyle w:val="3"/>
        <w:shd w:val="clear" w:color="auto" w:fill="FFFFFF" w:themeFill="background1"/>
        <w:spacing w:before="0"/>
        <w:ind w:left="34" w:firstLine="709"/>
        <w:jc w:val="both"/>
        <w:textAlignment w:val="baseline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7F35A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рамках открытия площадки </w:t>
      </w:r>
      <w:proofErr w:type="spellStart"/>
      <w:r w:rsidR="00770D8A">
        <w:rPr>
          <w:rFonts w:ascii="Times New Roman" w:hAnsi="Times New Roman" w:cs="Times New Roman"/>
          <w:b w:val="0"/>
          <w:color w:val="auto"/>
          <w:sz w:val="24"/>
          <w:szCs w:val="24"/>
        </w:rPr>
        <w:t>Молодняковой</w:t>
      </w:r>
      <w:proofErr w:type="spellEnd"/>
      <w:r w:rsidR="00770D8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Алёной Валерьевной</w:t>
      </w:r>
      <w:r w:rsidR="0064643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 </w:t>
      </w:r>
      <w:r w:rsidR="00770D8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разработчиком комплексного решения </w:t>
      </w:r>
      <w:proofErr w:type="spellStart"/>
      <w:r w:rsidR="00770D8A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LigroGame</w:t>
      </w:r>
      <w:proofErr w:type="spellEnd"/>
      <w:r w:rsidR="00770D8A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770D8A" w:rsidRPr="007F35A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F35A0">
        <w:rPr>
          <w:rFonts w:ascii="Times New Roman" w:hAnsi="Times New Roman" w:cs="Times New Roman"/>
          <w:b w:val="0"/>
          <w:color w:val="auto"/>
          <w:sz w:val="24"/>
          <w:szCs w:val="24"/>
        </w:rPr>
        <w:t>был проведен практико- ориентированный семинар с педагогическим коллективом де</w:t>
      </w:r>
      <w:r w:rsidR="00C2242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тского сада «Голубок» по теме: </w:t>
      </w:r>
      <w:r w:rsidRPr="007F35A0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"Организация исследовательской и проектной деятельности детей дошкольного возраста и начальной школы с использованием учебной электронной среды по трехмерному моделированию </w:t>
      </w:r>
      <w:proofErr w:type="spellStart"/>
      <w:r w:rsidRPr="007F35A0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val="en-US"/>
        </w:rPr>
        <w:t>LigroGame</w:t>
      </w:r>
      <w:proofErr w:type="spellEnd"/>
      <w:r w:rsidRPr="007F35A0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"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</w:t>
      </w:r>
    </w:p>
    <w:p w:rsidR="00C8518B" w:rsidRDefault="007F35A0" w:rsidP="00646438">
      <w:pPr>
        <w:spacing w:after="0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Педагоги детского сада познакомились с новыми направлениями инженерного образования детей – </w:t>
      </w:r>
      <w:r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STEAM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– подходом и технологиями, которые позволяют реализовать данный подход в практической деятельности с дошколятами.</w:t>
      </w:r>
    </w:p>
    <w:p w:rsidR="003F5AA8" w:rsidRDefault="003F5AA8" w:rsidP="003F5AA8">
      <w:pPr>
        <w:spacing w:after="0"/>
        <w:jc w:val="center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67250" cy="3500438"/>
            <wp:effectExtent l="0" t="0" r="0" b="5080"/>
            <wp:docPr id="2" name="Рисунок 2" descr="C:\Users\Алена\Desktop\Предприятие АВСПАНТЕРА\Инновационные проекты с учреждениями\Нижняя Тура\фото\IMG_6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Предприятие АВСПАНТЕРА\Инновационные проекты с учреждениями\Нижняя Тура\фото\IMG_6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57" cy="349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438" w:rsidRPr="00C8518B" w:rsidRDefault="00646438" w:rsidP="00646438">
      <w:pPr>
        <w:spacing w:after="0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 Во второй части семинара прошел практикум по игровым технологиям, которые включены в первый модуль дополнительной программы естественнонаучной и технической направленностей «Играем и моделируем в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LigroGame</w:t>
      </w:r>
      <w:proofErr w:type="spellEnd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» и формам проектной деятельности в программном обеспечении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LigroGame</w:t>
      </w:r>
      <w:proofErr w:type="spellEnd"/>
      <w:r w:rsidR="00FF1BF9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в рамках модулей</w:t>
      </w:r>
      <w:r w:rsidR="00C22424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программы «</w:t>
      </w:r>
      <w:r w:rsidR="00FF1BF9">
        <w:rPr>
          <w:rFonts w:ascii="Times New Roman" w:eastAsiaTheme="majorEastAsia" w:hAnsi="Times New Roman" w:cs="Times New Roman"/>
          <w:bCs/>
          <w:sz w:val="24"/>
          <w:szCs w:val="24"/>
        </w:rPr>
        <w:t>Мои первые проекты в формах» и «Проектируем и создаем свой мир!»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. </w:t>
      </w:r>
    </w:p>
    <w:p w:rsidR="00C8518B" w:rsidRDefault="00C8518B" w:rsidP="00C8518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Оригинальное программное обеспечение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LigroGame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которое является инструментальной образовательной средой программы, является победителем и участником многих конкурсов по направлению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EdTech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</w:p>
    <w:p w:rsidR="00C8518B" w:rsidRDefault="00C8518B" w:rsidP="00C851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</w:rPr>
        <w:t>финалист</w:t>
      </w:r>
      <w:r w:rsidRPr="00302DFA">
        <w:rPr>
          <w:rFonts w:ascii="Times New Roman" w:hAnsi="Times New Roman"/>
          <w:sz w:val="24"/>
          <w:szCs w:val="24"/>
        </w:rPr>
        <w:t xml:space="preserve"> конкурса  Hackathon2025 в разделе «образование»</w:t>
      </w:r>
      <w:r>
        <w:rPr>
          <w:rFonts w:ascii="Times New Roman" w:hAnsi="Times New Roman"/>
          <w:sz w:val="24"/>
          <w:szCs w:val="24"/>
        </w:rPr>
        <w:t xml:space="preserve"> (2018)</w:t>
      </w:r>
      <w:r w:rsidRPr="00302DFA">
        <w:rPr>
          <w:rFonts w:ascii="Times New Roman" w:hAnsi="Times New Roman"/>
          <w:sz w:val="24"/>
          <w:szCs w:val="24"/>
        </w:rPr>
        <w:t xml:space="preserve">, где </w:t>
      </w:r>
      <w:r>
        <w:rPr>
          <w:rFonts w:ascii="Times New Roman" w:hAnsi="Times New Roman"/>
          <w:sz w:val="24"/>
          <w:szCs w:val="24"/>
        </w:rPr>
        <w:t xml:space="preserve">были </w:t>
      </w:r>
      <w:r w:rsidRPr="00302DFA">
        <w:rPr>
          <w:rFonts w:ascii="Times New Roman" w:hAnsi="Times New Roman"/>
          <w:sz w:val="24"/>
          <w:szCs w:val="24"/>
        </w:rPr>
        <w:t>собраны лучшие инновационные IT-решения в рамках концепции города будущего в городе Екатеринбург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C8518B" w:rsidRDefault="00C8518B" w:rsidP="00C851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финалист акселератора </w:t>
      </w:r>
      <w:proofErr w:type="spellStart"/>
      <w:r>
        <w:rPr>
          <w:rFonts w:ascii="Times New Roman" w:hAnsi="Times New Roman"/>
          <w:sz w:val="24"/>
          <w:szCs w:val="24"/>
        </w:rPr>
        <w:t>УрФУ</w:t>
      </w:r>
      <w:proofErr w:type="spellEnd"/>
      <w:r>
        <w:rPr>
          <w:rFonts w:ascii="Times New Roman" w:hAnsi="Times New Roman"/>
          <w:sz w:val="24"/>
          <w:szCs w:val="24"/>
        </w:rPr>
        <w:t xml:space="preserve"> (2 место, 2018) и другие образовательные конкурсы по теме цифрового образования.</w:t>
      </w:r>
    </w:p>
    <w:p w:rsidR="003F5AA8" w:rsidRPr="00C8518B" w:rsidRDefault="003F5AA8" w:rsidP="00C8518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C52B1A7" wp14:editId="1B764171">
            <wp:extent cx="4838700" cy="2734575"/>
            <wp:effectExtent l="0" t="0" r="0" b="8890"/>
            <wp:docPr id="8" name="Рисунок 8" descr="C:\Users\Алена\Desktop\ЛИГРЁНОК - мобила\Ligrogame\Дизайн мобильного продукта Ligrogame\3D модел\^5F895BE62E089728EEAF431723806496E4107D9C94828A76CB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ЛИГРЁНОК - мобила\Ligrogame\Дизайн мобильного продукта Ligrogame\3D модел\^5F895BE62E089728EEAF431723806496E4107D9C94828A76CB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18B" w:rsidRDefault="00C8518B" w:rsidP="00C851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практикума педагоги познакомились с игровыми персонажами – признаками – друзьями главного геро</w:t>
      </w:r>
      <w:r w:rsidR="00FF1BF9">
        <w:rPr>
          <w:rFonts w:ascii="Times New Roman" w:eastAsia="Times New Roman" w:hAnsi="Times New Roman" w:cs="Times New Roman"/>
          <w:sz w:val="24"/>
          <w:szCs w:val="24"/>
        </w:rPr>
        <w:t xml:space="preserve">я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Лигрёнка.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Лигрёнок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шустрый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озорной персонаж, который любит делать открытия с помощью своих друзей.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Осьминожка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«Слон»,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Листотел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«Хамелеон» и другие персонажи – признаки помогают ребятам познакомиться с окружающим миром, его особенностями и свойствами.</w:t>
      </w:r>
    </w:p>
    <w:p w:rsidR="003F5AA8" w:rsidRPr="00C8518B" w:rsidRDefault="003F5AA8" w:rsidP="003F5AA8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6200" cy="2903405"/>
            <wp:effectExtent l="0" t="0" r="0" b="0"/>
            <wp:docPr id="3" name="Рисунок 3" descr="C:\Users\Алена\Desktop\Предприятие АВСПАНТЕРА\Инновационные проекты с учреждениями\Нижняя Тура\фото\Нижняя Тура 10.11.2018\IMG_2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Предприятие АВСПАНТЕРА\Инновационные проекты с учреждениями\Нижняя Тура\фото\Нижняя Тура 10.11.2018\IMG_2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359" cy="290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D8A" w:rsidRDefault="00770D8A" w:rsidP="00646438">
      <w:pPr>
        <w:spacing w:after="0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    Педагоги получили представление о формах </w:t>
      </w:r>
      <w:proofErr w:type="spellStart"/>
      <w:r>
        <w:rPr>
          <w:rFonts w:ascii="Times New Roman" w:eastAsiaTheme="majorEastAsia" w:hAnsi="Times New Roman" w:cs="Times New Roman"/>
          <w:bCs/>
          <w:sz w:val="24"/>
          <w:szCs w:val="24"/>
        </w:rPr>
        <w:t>поисково</w:t>
      </w:r>
      <w:proofErr w:type="spellEnd"/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– исследовательской деятельности</w:t>
      </w:r>
      <w:r w:rsidR="00917021">
        <w:rPr>
          <w:rFonts w:ascii="Times New Roman" w:eastAsiaTheme="majorEastAsia" w:hAnsi="Times New Roman" w:cs="Times New Roman"/>
          <w:bCs/>
          <w:sz w:val="24"/>
          <w:szCs w:val="24"/>
        </w:rPr>
        <w:t xml:space="preserve"> с  детьми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на основе цифрового инструментария, каким образом организуется деятельность </w:t>
      </w:r>
      <w:r w:rsidR="00917021">
        <w:rPr>
          <w:rFonts w:ascii="Times New Roman" w:eastAsiaTheme="majorEastAsia" w:hAnsi="Times New Roman" w:cs="Times New Roman"/>
          <w:bCs/>
          <w:sz w:val="24"/>
          <w:szCs w:val="24"/>
        </w:rPr>
        <w:t>с дошколятами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 по анализу информации, которая была «собрана» на объектах реального окружения, как организуется исследовательская игра, какие технологии и игры ТРИЗ используются на этапе </w:t>
      </w:r>
      <w:r w:rsidR="00917021">
        <w:rPr>
          <w:rFonts w:ascii="Times New Roman" w:eastAsiaTheme="majorEastAsia" w:hAnsi="Times New Roman" w:cs="Times New Roman"/>
          <w:bCs/>
          <w:sz w:val="24"/>
          <w:szCs w:val="24"/>
        </w:rPr>
        <w:t>исследовательской деятельности с физическими признаками.</w:t>
      </w:r>
    </w:p>
    <w:p w:rsidR="003F5AA8" w:rsidRDefault="003F5AA8" w:rsidP="003F5AA8">
      <w:pPr>
        <w:spacing w:after="0"/>
        <w:jc w:val="center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3626546" cy="2709416"/>
            <wp:effectExtent l="1588" t="0" r="0" b="0"/>
            <wp:docPr id="4" name="Рисунок 4" descr="C:\Users\Алена\Desktop\Предприятие АВСПАНТЕРА\Инновационные проекты с учреждениями\Нижняя Тура\фото\Нижняя Тура 10.11.2018\IMG_2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Предприятие АВСПАНТЕРА\Инновационные проекты с учреждениями\Нижняя Тура\фото\Нижняя Тура 10.11.2018\IMG_218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6121" cy="27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438" w:rsidRDefault="00646438" w:rsidP="00646438">
      <w:pPr>
        <w:spacing w:after="0"/>
        <w:ind w:firstLine="709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В процессе практикума каждый участник получил опыт создания цифровой 3 </w:t>
      </w:r>
      <w:r>
        <w:rPr>
          <w:rFonts w:ascii="Times New Roman" w:eastAsiaTheme="majorEastAsia" w:hAnsi="Times New Roman" w:cs="Times New Roman"/>
          <w:bCs/>
          <w:sz w:val="24"/>
          <w:szCs w:val="24"/>
          <w:lang w:val="en-US"/>
        </w:rPr>
        <w:t>D</w:t>
      </w:r>
      <w:r w:rsidRPr="00646438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Cs/>
          <w:sz w:val="24"/>
          <w:szCs w:val="24"/>
        </w:rPr>
        <w:t xml:space="preserve">модели, которые входят в тематический план модуля программы «Мои первые проекты в формах». </w:t>
      </w:r>
    </w:p>
    <w:p w:rsidR="003F5AA8" w:rsidRPr="00646438" w:rsidRDefault="003F5AA8" w:rsidP="003F5AA8">
      <w:pPr>
        <w:spacing w:after="0"/>
        <w:ind w:firstLine="709"/>
        <w:jc w:val="center"/>
        <w:rPr>
          <w:rFonts w:ascii="Times New Roman" w:eastAsiaTheme="majorEastAsia" w:hAnsi="Times New Roman" w:cs="Times New Roman"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70400" cy="3352800"/>
            <wp:effectExtent l="0" t="0" r="6350" b="0"/>
            <wp:docPr id="5" name="Рисунок 5" descr="C:\Users\Алена\Desktop\Предприятие АВСПАНТЕРА\Инновационные проекты с учреждениями\Нижняя Тура\фото\IMG_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Предприятие АВСПАНТЕРА\Инновационные проекты с учреждениями\Нижняя Тура\фото\IMG_6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12" cy="335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5A0" w:rsidRDefault="00770D8A" w:rsidP="0064643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 участниками семинара были определены особенности деятельности «моделирование в трехмерном виртуальном пространстве» и отличия данного вида деятельности от традиционной конструктивной деятельности. Педагоги познакомились с примерами математических экспериментов, которые позволяют старшим дошкольникам не только освоить некоторые математические понятия в элементарном виде, но и научиться ориентироваться в трехмерном мире с опорой на индикаторы позиций. </w:t>
      </w:r>
    </w:p>
    <w:p w:rsidR="003F5AA8" w:rsidRDefault="003F5AA8" w:rsidP="003F5AA8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0658" cy="2817083"/>
            <wp:effectExtent l="635" t="0" r="1905" b="1905"/>
            <wp:docPr id="7" name="Рисунок 7" descr="C:\Users\Алена\Desktop\Предприятие АВСПАНТЕРА\Инновационные проекты с учреждениями\Нижняя Тура\фото\Нижняя Тура 10.11.2018\IMG_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Предприятие АВСПАНТЕРА\Инновационные проекты с учреждениями\Нижняя Тура\фото\Нижняя Тура 10.11.2018\IMG_2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0216" cy="28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21" w:rsidRDefault="00917021" w:rsidP="00646438">
      <w:pPr>
        <w:spacing w:after="0"/>
        <w:ind w:firstLine="709"/>
        <w:jc w:val="both"/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Итогом мероприятия стало подписание сетевого договора взаимодействия о совместной апробации образовательных решений организации – партнера </w:t>
      </w:r>
      <w:r w:rsidR="003F5AA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ООО «АВСПАНТЕРА») для развития инновационных форм инженерного образования на базе </w:t>
      </w:r>
      <w:r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lastRenderedPageBreak/>
        <w:t>Муниципального бюджетного дошкольного образовательного учреждения</w:t>
      </w:r>
      <w:r w:rsidRPr="008D7AC3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детский сад «Голубок»</w:t>
      </w:r>
      <w:bookmarkStart w:id="0" w:name="_GoBack"/>
      <w:bookmarkEnd w:id="0"/>
      <w:r w:rsidR="00855F61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.</w:t>
      </w:r>
    </w:p>
    <w:p w:rsidR="003F5AA8" w:rsidRPr="003F5AA8" w:rsidRDefault="003F5AA8" w:rsidP="003F5AA8">
      <w:pPr>
        <w:spacing w:after="0"/>
        <w:ind w:firstLine="709"/>
        <w:jc w:val="center"/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D2129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292600" cy="3219450"/>
            <wp:effectExtent l="3175" t="0" r="0" b="0"/>
            <wp:docPr id="6" name="Рисунок 6" descr="C:\Users\Алена\Desktop\Предприятие АВСПАНТЕРА\Инновационные проекты с учреждениями\Нижняя Тура\фото\IMG_6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Предприятие АВСПАНТЕРА\Инновационные проекты с учреждениями\Нижняя Тура\фото\IMG_60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0307" cy="321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AA8" w:rsidRPr="003F5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AC3"/>
    <w:rsid w:val="00041579"/>
    <w:rsid w:val="00066D0D"/>
    <w:rsid w:val="001F37FE"/>
    <w:rsid w:val="002006F5"/>
    <w:rsid w:val="00272C45"/>
    <w:rsid w:val="003054BE"/>
    <w:rsid w:val="0038301F"/>
    <w:rsid w:val="003F5AA8"/>
    <w:rsid w:val="00547DC9"/>
    <w:rsid w:val="0058016D"/>
    <w:rsid w:val="00646438"/>
    <w:rsid w:val="00685DD4"/>
    <w:rsid w:val="00770D8A"/>
    <w:rsid w:val="0077741C"/>
    <w:rsid w:val="00786BBB"/>
    <w:rsid w:val="007F35A0"/>
    <w:rsid w:val="00855F61"/>
    <w:rsid w:val="008D0DA3"/>
    <w:rsid w:val="008D7AC3"/>
    <w:rsid w:val="008F4075"/>
    <w:rsid w:val="0090499D"/>
    <w:rsid w:val="00917021"/>
    <w:rsid w:val="00AF61AA"/>
    <w:rsid w:val="00C074FA"/>
    <w:rsid w:val="00C22424"/>
    <w:rsid w:val="00C37BD3"/>
    <w:rsid w:val="00C8518B"/>
    <w:rsid w:val="00D858A6"/>
    <w:rsid w:val="00E7729A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969F1-47BB-49AF-A7D8-0BB1C316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5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35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3F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Голубок</cp:lastModifiedBy>
  <cp:revision>2</cp:revision>
  <dcterms:created xsi:type="dcterms:W3CDTF">2018-11-13T05:56:00Z</dcterms:created>
  <dcterms:modified xsi:type="dcterms:W3CDTF">2018-11-13T10:31:00Z</dcterms:modified>
</cp:coreProperties>
</file>