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48DD4" w:themeColor="text2" w:themeTint="99">
    <v:background id="_x0000_s1025" o:bwmode="white" fillcolor="#548dd4 [1951]" o:targetscreensize="1024,768">
      <v:fill color2="fill lighten(0)" angle="-135" method="linear sigma" focus="100%" type="gradient"/>
    </v:background>
  </w:background>
  <w:body>
    <w:p w:rsidR="005E5487" w:rsidRDefault="005E5487" w:rsidP="005E5487">
      <w:pPr>
        <w:spacing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ED71CF" w:rsidRPr="00ED71CF" w:rsidRDefault="005E5487" w:rsidP="005E5487">
      <w:pPr>
        <w:spacing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CFB8D4B" wp14:editId="39686F8E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162050" cy="1285875"/>
            <wp:effectExtent l="0" t="0" r="0" b="0"/>
            <wp:wrapTight wrapText="bothSides">
              <wp:wrapPolygon edited="0">
                <wp:start x="15226" y="320"/>
                <wp:lineTo x="3895" y="5440"/>
                <wp:lineTo x="1062" y="11200"/>
                <wp:lineTo x="1416" y="17600"/>
                <wp:lineTo x="9561" y="19200"/>
                <wp:lineTo x="11331" y="19200"/>
                <wp:lineTo x="16289" y="16640"/>
                <wp:lineTo x="16289" y="16320"/>
                <wp:lineTo x="20538" y="14080"/>
                <wp:lineTo x="20538" y="12800"/>
                <wp:lineTo x="16997" y="11200"/>
                <wp:lineTo x="19121" y="6080"/>
                <wp:lineTo x="20184" y="4160"/>
                <wp:lineTo x="19475" y="2240"/>
                <wp:lineTo x="17705" y="320"/>
                <wp:lineTo x="15226" y="320"/>
              </wp:wrapPolygon>
            </wp:wrapTight>
            <wp:docPr id="4" name="Рисунок 4" descr="C:\Users\оператор\Desktop\На сайт Бассейн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esktop\На сайт Бассейн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71CF">
        <w:rPr>
          <w:rFonts w:ascii="Times New Roman" w:hAnsi="Times New Roman" w:cs="Times New Roman"/>
          <w:b/>
          <w:color w:val="FF0000"/>
          <w:sz w:val="36"/>
          <w:szCs w:val="36"/>
        </w:rPr>
        <w:t>Обучение детей плаванию в дошкольном возрасте как средство закаливания и укрепления организма</w:t>
      </w:r>
    </w:p>
    <w:p w:rsidR="00ED71CF" w:rsidRPr="00ED71CF" w:rsidRDefault="00ED71CF" w:rsidP="00ED71C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ED71CF" w:rsidRPr="00ED71CF" w:rsidRDefault="005E5487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 xml:space="preserve">      </w:t>
      </w:r>
      <w:r w:rsidR="00ED71CF" w:rsidRPr="00ED71CF">
        <w:rPr>
          <w:rFonts w:ascii="Times New Roman" w:hAnsi="Times New Roman" w:cs="Times New Roman"/>
          <w:color w:val="000099"/>
          <w:sz w:val="28"/>
          <w:szCs w:val="28"/>
        </w:rPr>
        <w:t>В настоящее время перед нашим государством достаточно остро стоят проблемы здоровья подрастающего поколения, воспитания у детей потребности в здоровом образе жизни, здоровом досуге.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          Умение плавать относится к числу жизненно-необходимых навыков. Плавание представляет собой и одно из важнейших средств физического воспитания.  </w:t>
      </w:r>
      <w:r w:rsidRPr="00ED71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Плавание как одно из лучших средств закаливания и укрепления    организма. </w:t>
      </w:r>
      <w:r w:rsidRPr="00ED71CF">
        <w:rPr>
          <w:rFonts w:ascii="Times New Roman" w:hAnsi="Times New Roman" w:cs="Times New Roman"/>
          <w:color w:val="000099"/>
          <w:sz w:val="28"/>
          <w:szCs w:val="28"/>
        </w:rPr>
        <w:t>Плавание является уникальным видом физической активности. Специфические особенности </w:t>
      </w:r>
      <w:r w:rsidRPr="00ED71CF">
        <w:rPr>
          <w:rFonts w:ascii="Times New Roman" w:hAnsi="Times New Roman" w:cs="Times New Roman"/>
          <w:b/>
          <w:color w:val="FF0000"/>
          <w:sz w:val="28"/>
          <w:szCs w:val="28"/>
        </w:rPr>
        <w:t>воздействия плавания на детский организм связаны с активными движениями в водной среде.</w:t>
      </w: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При этом организм человека подвергается двойному воздействию: с одной стороны – физических упражнений, с другой – уникальных свойств водной среды, в которой выполняются эти упражнения. 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          Мой опыт показывает, что раннее обучение плаванию способствует гармоничному развитию малышей и положительно влияет на развитие всех систем организма: улучшает дыхание, кровообращение, укрепляет опорно-двигательный аппарат, благотворно сказывается на деятельности центральной нервной системы.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Плавание – это физическое действие</w:t>
      </w: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, основу которого составляет удержание и перемещение человека в воде в необходимом направлении. Во время плавания, которое является средством массажа кожи и мышц, ребенок преодолевает значительные сопротивления воды, постоянно тренируя опорно-двигательный аппарат, т.е. осуществляется своеобразная гимнастика,                                                                                                                                                                         Во время плавания очищаются потовые железы, что способствует активизации кожного дыхания и обильному притоку крови к периферическим органам. Горизонтальное положение во время плавания – это своеобразное состояние невесомости, которое активизирует кровоток, развивая и укрепляя </w:t>
      </w:r>
      <w:proofErr w:type="gramStart"/>
      <w:r w:rsidRPr="00ED71CF">
        <w:rPr>
          <w:rFonts w:ascii="Times New Roman" w:hAnsi="Times New Roman" w:cs="Times New Roman"/>
          <w:color w:val="000099"/>
          <w:sz w:val="28"/>
          <w:szCs w:val="28"/>
        </w:rPr>
        <w:t>сердечно-сосудистую</w:t>
      </w:r>
      <w:proofErr w:type="gramEnd"/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систему.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       Купание, плавание, игры и развлечения на воде – один из самых полезных видов физических упражнений, они способствуют оздоровлению детей, укрепляют их нервную систему. Поэтому чем раньше приучить ребенка к воде, научить его плавать, тем полнее скажется положительное воздействие плавания на развитии всего детского организма.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       Правильно организованный процесс обучения плаванию оказывает разностороннее развивающее влияние на детей и имеет  высокий образовательно-воспитательный эффект. Увеличивается объем не только двигательных умений и навыков, но и знаний, развиваются физические качества и умственные способности детей, воспитываются нравственные и эстетические чувства, волевые качества, вырабатывается осознанное и ответственное отношение к своим поступкам, к взаимоотношениям со сверстниками.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Обучение детей плаванию начинается с младшего возраста с использованием программы Осокиной Т.И. «Обучение плаванию в детском саду».</w:t>
      </w:r>
    </w:p>
    <w:p w:rsidR="00ED71CF" w:rsidRPr="00ED71CF" w:rsidRDefault="00ED71CF" w:rsidP="005E5487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>Цели начального</w:t>
      </w:r>
      <w:r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обучения плаванию дошкольников:</w:t>
      </w:r>
    </w:p>
    <w:p w:rsidR="00ED71CF" w:rsidRPr="00ED71CF" w:rsidRDefault="00ED71CF" w:rsidP="00ED71CF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Научить детей уверенно и безбоязненно держаться на воде.</w:t>
      </w:r>
    </w:p>
    <w:p w:rsidR="00ED71CF" w:rsidRPr="00ED71CF" w:rsidRDefault="00ED71CF" w:rsidP="00ED71CF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Максимально использовать все факторы, способствующие укреплению здоровья детей и их физическому развитию.</w:t>
      </w:r>
    </w:p>
    <w:p w:rsidR="00ED71CF" w:rsidRPr="00ED71CF" w:rsidRDefault="00ED71CF" w:rsidP="00ED71CF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Заложить прочную основу для дальнейшей образовательной деятельности по обучению плаванию, привить интерес, любовь к воде.</w:t>
      </w:r>
    </w:p>
    <w:p w:rsidR="00ED71CF" w:rsidRPr="00ED71CF" w:rsidRDefault="00ED71CF" w:rsidP="005E5487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Инструктором по физическому воспитанию разработаны задачи обучения плаванию детей дошкольного возраста:</w:t>
      </w:r>
    </w:p>
    <w:p w:rsidR="00ED71CF" w:rsidRPr="00ED71CF" w:rsidRDefault="00ED71CF" w:rsidP="00ED71CF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Ознакомление со свойствами воды и преодоления чувства боязни её.</w:t>
      </w:r>
    </w:p>
    <w:p w:rsidR="00ED71CF" w:rsidRPr="00ED71CF" w:rsidRDefault="00ED71CF" w:rsidP="00ED71CF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Обучение передвижению по дну бассейна различными способами на различной глубине.</w:t>
      </w:r>
    </w:p>
    <w:p w:rsidR="00ED71CF" w:rsidRPr="00ED71CF" w:rsidRDefault="00ED71CF" w:rsidP="00ED71CF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Обучение погружению в воду и открытие в ней глаз.</w:t>
      </w:r>
    </w:p>
    <w:p w:rsidR="00ED71CF" w:rsidRPr="00ED71CF" w:rsidRDefault="00ED71CF" w:rsidP="00ED71CF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Обучение дыханию в воде (выдохи в воду).</w:t>
      </w:r>
    </w:p>
    <w:p w:rsidR="00ED71CF" w:rsidRPr="00ED71CF" w:rsidRDefault="00ED71CF" w:rsidP="00ED71CF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Обучение держанию тела на поверхности воды на груди и на спине.</w:t>
      </w:r>
    </w:p>
    <w:p w:rsidR="00ED71CF" w:rsidRPr="00ED71CF" w:rsidRDefault="00ED71CF" w:rsidP="00ED71CF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Обучение скольжению в воде на груди и на спине.</w:t>
      </w:r>
    </w:p>
    <w:p w:rsidR="00ED71CF" w:rsidRPr="00ED71CF" w:rsidRDefault="00ED71CF" w:rsidP="00ED71CF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Обучение координационным возможностям в воде, выполнение простейших движений в воде руками и ногами во время скольжения.</w:t>
      </w:r>
    </w:p>
    <w:p w:rsidR="00ED71CF" w:rsidRPr="00ED71CF" w:rsidRDefault="00ED71CF" w:rsidP="00ED71CF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Обучение облегченным способам плавания.</w:t>
      </w:r>
    </w:p>
    <w:p w:rsidR="00ED71CF" w:rsidRPr="00ED71CF" w:rsidRDefault="00ED71CF" w:rsidP="005E5487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Исходя из этих конкретных задач и имеющегося программного материала, намечены следующие конкретные цели обучения для каждой возрастной группы: 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Младшая группа </w:t>
      </w:r>
      <w:r w:rsidRPr="00ED71CF">
        <w:rPr>
          <w:rFonts w:ascii="Times New Roman" w:hAnsi="Times New Roman" w:cs="Times New Roman"/>
          <w:color w:val="000099"/>
          <w:sz w:val="28"/>
          <w:szCs w:val="28"/>
        </w:rPr>
        <w:t>– занятия начинаются с ознакомления ребенка с водой, ее свойствами, и продолжаются до того момента, как ребенок освоится с   водой, сможет безбоязненно и уверенно с помощью инструктора и самостоятельно   передвигаться по дну бассейна, совершать простейшие действия, играть. Дети приобретают умения и навыки, которые помогут им чувствовать себя в воде достаточно надежно.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5E5487" w:rsidRPr="00ED71CF" w:rsidRDefault="005E5487" w:rsidP="005E5487">
      <w:pPr>
        <w:spacing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8EA71A" wp14:editId="5AAD846F">
            <wp:extent cx="3581400" cy="2419350"/>
            <wp:effectExtent l="0" t="0" r="0" b="0"/>
            <wp:docPr id="6" name="Рисунок 6" descr="C:\Users\оператор\Desktop\На сайт Бассейн\Младшая группа №\P107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esktop\На сайт Бассейн\Младшая группа №\P10707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19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71CF" w:rsidRPr="00ED71CF" w:rsidRDefault="00ED71CF" w:rsidP="005E5487">
      <w:pPr>
        <w:spacing w:line="240" w:lineRule="auto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noProof/>
          <w:color w:val="000099"/>
          <w:sz w:val="28"/>
          <w:szCs w:val="28"/>
          <w:lang w:eastAsia="ru-RU"/>
        </w:rPr>
        <w:lastRenderedPageBreak/>
        <w:drawing>
          <wp:inline distT="0" distB="0" distL="0" distR="0" wp14:anchorId="315F31C0" wp14:editId="2C04665F">
            <wp:extent cx="6219825" cy="4381500"/>
            <wp:effectExtent l="323850" t="323850" r="333375" b="323850"/>
            <wp:docPr id="1" name="Рисунок 1" descr="C:\Users\оператор\Desktop\плавание\ФОТО\бассейн октябрь 2018\младшая группа №\P107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ператор\Desktop\плавание\ФОТО\бассейн октябрь 2018\младшая группа №\P10707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381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71CF">
        <w:rPr>
          <w:rFonts w:ascii="Times New Roman" w:hAnsi="Times New Roman" w:cs="Times New Roman"/>
          <w:b/>
          <w:color w:val="FF0000"/>
          <w:sz w:val="28"/>
          <w:szCs w:val="28"/>
        </w:rPr>
        <w:t>Средняя группа</w:t>
      </w:r>
      <w:r w:rsidRPr="00ED71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D71CF">
        <w:rPr>
          <w:rFonts w:ascii="Times New Roman" w:hAnsi="Times New Roman" w:cs="Times New Roman"/>
          <w:color w:val="000099"/>
          <w:sz w:val="28"/>
          <w:szCs w:val="28"/>
        </w:rPr>
        <w:t>- на занятиях дети учатся не бояться воды, самостоятельно входить в неё, безбоязненно играть и плескаться делать попытки лежать на воде, а так же научить выдоху в воду, кратковременно держаться и скользить на воде. Дети приобретают умения и навыки, которые помогут им чувствовать себя в воде достаточно надежно.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FF0000"/>
          <w:sz w:val="28"/>
          <w:szCs w:val="28"/>
        </w:rPr>
        <w:t>Старшая группа</w:t>
      </w: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- на занятиях дети обучаются уверенно лежать, держаться и скользить на воде, выполнять продолжительный выдох в воду, использовать прикладное плавание (доски). Обучаются плаванию определенным способом, сохраняя в основном согласованность движений рук, ног и дыхания, характерную для разучиваемого способа плавания. 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FF0000"/>
          <w:sz w:val="28"/>
          <w:szCs w:val="28"/>
        </w:rPr>
        <w:t>Подготовительная к школе группа</w:t>
      </w: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- на занятиях продолжается усвоение техники </w:t>
      </w:r>
      <w:bookmarkStart w:id="0" w:name="_GoBack"/>
      <w:bookmarkEnd w:id="0"/>
      <w:r w:rsidRPr="00ED71CF">
        <w:rPr>
          <w:rFonts w:ascii="Times New Roman" w:hAnsi="Times New Roman" w:cs="Times New Roman"/>
          <w:color w:val="000099"/>
          <w:sz w:val="28"/>
          <w:szCs w:val="28"/>
        </w:rPr>
        <w:t>способа плавания, элементарных прыжков в воду. Дети приобретают умение плавать облегченными способами 10-15 м, делать попытки плавать одним из спортивных способов плавания (кроль грудь, спина; брасс; дельфин).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noProof/>
          <w:color w:val="000099"/>
          <w:sz w:val="28"/>
          <w:szCs w:val="28"/>
          <w:lang w:eastAsia="ru-RU"/>
        </w:rPr>
        <w:lastRenderedPageBreak/>
        <w:drawing>
          <wp:inline distT="0" distB="0" distL="0" distR="0" wp14:anchorId="3FD81943" wp14:editId="604DF581">
            <wp:extent cx="5932805" cy="3338830"/>
            <wp:effectExtent l="323850" t="323850" r="315595" b="318770"/>
            <wp:docPr id="2" name="Рисунок 2" descr="C:\Users\оператор\Desktop\плавание\ФОТО\бассейн октябрь 2018\старшая группа № 9\20180926_09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ператор\Desktop\плавание\ФОТО\бассейн октябрь 2018\старшая группа № 9\20180926_0924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noProof/>
          <w:color w:val="000099"/>
          <w:sz w:val="28"/>
          <w:szCs w:val="28"/>
          <w:lang w:eastAsia="ru-RU"/>
        </w:rPr>
        <w:drawing>
          <wp:inline distT="0" distB="0" distL="0" distR="0" wp14:anchorId="29D051B9" wp14:editId="37DBE359">
            <wp:extent cx="6018028" cy="3657600"/>
            <wp:effectExtent l="323850" t="323850" r="325755" b="323850"/>
            <wp:docPr id="3" name="Рисунок 3" descr="C:\Users\оператор\Desktop\плавание\ФОТО\бассейн октябрь 2018\старшая группа № 9\Бассейн 5.10.18год\20181005_09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ператор\Desktop\плавание\ФОТО\бассейн октябрь 2018\старшая группа № 9\Бассейн 5.10.18год\20181005_0921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798" cy="36574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          К концу учебного года большинство детей справляются с поставленными задачами. В подготовительной группе дети полностью овладевают учебным материалом, учатся уверенно проплывать бассейн облегченным способом, некоторые дети так же овладевают плаванием способом «Кролем» на груди и в полной </w:t>
      </w:r>
      <w:r w:rsidRPr="00ED71CF">
        <w:rPr>
          <w:rFonts w:ascii="Times New Roman" w:hAnsi="Times New Roman" w:cs="Times New Roman"/>
          <w:color w:val="000099"/>
          <w:sz w:val="28"/>
          <w:szCs w:val="28"/>
        </w:rPr>
        <w:lastRenderedPageBreak/>
        <w:t>координации. Также предусматривается индивидуальная работа с детьми,  обладающими различным уровнем развития:</w:t>
      </w:r>
    </w:p>
    <w:p w:rsidR="00ED71CF" w:rsidRPr="00ED71CF" w:rsidRDefault="00ED71CF" w:rsidP="00ED71CF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proofErr w:type="gramStart"/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>способных</w:t>
      </w:r>
      <w:proofErr w:type="gramEnd"/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и одаренных в  двигательном отношении;</w:t>
      </w:r>
    </w:p>
    <w:p w:rsidR="00ED71CF" w:rsidRPr="00ED71CF" w:rsidRDefault="00ED71CF" w:rsidP="00ED71CF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proofErr w:type="gramStart"/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заторможенных, неловких, неуверенных в своих силах. </w:t>
      </w:r>
      <w:proofErr w:type="gramEnd"/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     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Для соблюдения правильного построения занятий  четко  используются все </w:t>
      </w:r>
      <w:r w:rsidRPr="00ED71CF">
        <w:rPr>
          <w:rFonts w:ascii="Times New Roman" w:hAnsi="Times New Roman" w:cs="Times New Roman"/>
          <w:b/>
          <w:color w:val="FF0000"/>
          <w:sz w:val="28"/>
          <w:szCs w:val="28"/>
        </w:rPr>
        <w:t>педагогические принципы обучения</w:t>
      </w:r>
      <w:r w:rsidRPr="00ED71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D71CF">
        <w:rPr>
          <w:rFonts w:ascii="Times New Roman" w:hAnsi="Times New Roman" w:cs="Times New Roman"/>
          <w:color w:val="000099"/>
          <w:sz w:val="28"/>
          <w:szCs w:val="28"/>
        </w:rPr>
        <w:t>со строгим выполнением таких методических условий, как:</w:t>
      </w:r>
    </w:p>
    <w:p w:rsidR="00ED71CF" w:rsidRPr="00ED71CF" w:rsidRDefault="00ED71CF" w:rsidP="00ED71CF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преемственность упражнений </w:t>
      </w:r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(от </w:t>
      </w:r>
      <w:proofErr w:type="gramStart"/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>известного</w:t>
      </w:r>
      <w:proofErr w:type="gramEnd"/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к неизвестному, от освоенного к неосвоенному);</w:t>
      </w:r>
    </w:p>
    <w:p w:rsidR="00ED71CF" w:rsidRPr="00ED71CF" w:rsidRDefault="00ED71CF" w:rsidP="00ED71CF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постепенность </w:t>
      </w:r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(от </w:t>
      </w:r>
      <w:proofErr w:type="gramStart"/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>простого</w:t>
      </w:r>
      <w:proofErr w:type="gramEnd"/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к сложному);</w:t>
      </w:r>
    </w:p>
    <w:p w:rsidR="00ED71CF" w:rsidRPr="00ED71CF" w:rsidRDefault="00ED71CF" w:rsidP="00ED71CF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использование специально разработанных средств и методов для формирования прочного навыка плавания.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         Продолжительность занятий в бассейне четко регламентируется санитарными правилами и зависит от возраста ребенка:</w:t>
      </w:r>
    </w:p>
    <w:p w:rsidR="00ED71CF" w:rsidRPr="00ED71CF" w:rsidRDefault="00ED71CF" w:rsidP="00ED71C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>Младшая группа – 15-20 минут;</w:t>
      </w:r>
    </w:p>
    <w:p w:rsidR="00ED71CF" w:rsidRPr="00ED71CF" w:rsidRDefault="00ED71CF" w:rsidP="00ED71C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>В средней группе – 20-25 минут;</w:t>
      </w:r>
    </w:p>
    <w:p w:rsidR="00ED71CF" w:rsidRPr="00ED71CF" w:rsidRDefault="00ED71CF" w:rsidP="00ED71C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>В старшей группе – 25-30 минут;</w:t>
      </w:r>
    </w:p>
    <w:p w:rsidR="00ED71CF" w:rsidRPr="00ED71CF" w:rsidRDefault="00ED71CF" w:rsidP="00ED71C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>В подготовительной группе – 25-30 минут.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        Занятия проводятся групповым способом. Для каждой подгруппы подбираются различные комплексы упражнений на суше и в воде.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        Число детей не превышает 10-12 человек. Группа формируется по возрасту и физической подготовленности.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b/>
          <w:color w:val="000099"/>
          <w:sz w:val="28"/>
          <w:szCs w:val="28"/>
        </w:rPr>
        <w:t>Занятие по плаванию состоит из трех частей: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1. Подготовительная часть проходит на суше и представляет собой физкультминутку;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2. Основная часть проводится в воде, где дети выполняют различные упражнения, играют в водные игры;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>3. Заключительная часть, как правило, самая любимая детьми – свободное плавание.</w:t>
      </w:r>
    </w:p>
    <w:p w:rsidR="00ED71CF" w:rsidRPr="00ED71CF" w:rsidRDefault="00ED71CF" w:rsidP="00ED71CF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71CF">
        <w:rPr>
          <w:rFonts w:ascii="Times New Roman" w:hAnsi="Times New Roman" w:cs="Times New Roman"/>
          <w:color w:val="000099"/>
          <w:sz w:val="28"/>
          <w:szCs w:val="28"/>
        </w:rPr>
        <w:t xml:space="preserve">       </w:t>
      </w:r>
      <w:r w:rsidRPr="00ED71CF">
        <w:rPr>
          <w:rFonts w:ascii="Times New Roman" w:hAnsi="Times New Roman" w:cs="Times New Roman"/>
          <w:b/>
          <w:color w:val="FF0000"/>
          <w:sz w:val="28"/>
          <w:szCs w:val="28"/>
        </w:rPr>
        <w:t>Все занятия с детьми проходят в игровой форме. На занятии ваш ребенок вместе с инструктором по физической культуре отправляется в увлекательное путешествие в мир игры, фантазии, здоровья.</w:t>
      </w:r>
    </w:p>
    <w:p w:rsidR="00ED71CF" w:rsidRPr="00ED71CF" w:rsidRDefault="00ED71CF" w:rsidP="00ED71CF">
      <w:pPr>
        <w:tabs>
          <w:tab w:val="left" w:pos="2475"/>
        </w:tabs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ab/>
      </w:r>
    </w:p>
    <w:p w:rsidR="001E4445" w:rsidRPr="00ED71CF" w:rsidRDefault="001E4445" w:rsidP="00ED71CF">
      <w:pPr>
        <w:spacing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sectPr w:rsidR="001E4445" w:rsidRPr="00ED71CF" w:rsidSect="00ED71CF">
      <w:pgSz w:w="11906" w:h="16838"/>
      <w:pgMar w:top="720" w:right="720" w:bottom="720" w:left="720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7F"/>
    <w:multiLevelType w:val="hybridMultilevel"/>
    <w:tmpl w:val="2560318C"/>
    <w:lvl w:ilvl="0" w:tplc="57AAAED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A677AF"/>
    <w:multiLevelType w:val="hybridMultilevel"/>
    <w:tmpl w:val="8E164BAE"/>
    <w:lvl w:ilvl="0" w:tplc="86DADF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B0F99"/>
    <w:multiLevelType w:val="hybridMultilevel"/>
    <w:tmpl w:val="01DEF124"/>
    <w:lvl w:ilvl="0" w:tplc="86DADF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5142B"/>
    <w:multiLevelType w:val="hybridMultilevel"/>
    <w:tmpl w:val="E2103D04"/>
    <w:lvl w:ilvl="0" w:tplc="86DADF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051D8"/>
    <w:multiLevelType w:val="hybridMultilevel"/>
    <w:tmpl w:val="46D4A21A"/>
    <w:lvl w:ilvl="0" w:tplc="86DADF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439FA"/>
    <w:multiLevelType w:val="hybridMultilevel"/>
    <w:tmpl w:val="197AB154"/>
    <w:lvl w:ilvl="0" w:tplc="86DADF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F0587D"/>
    <w:multiLevelType w:val="hybridMultilevel"/>
    <w:tmpl w:val="025CEE7C"/>
    <w:lvl w:ilvl="0" w:tplc="86DADF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476D71"/>
    <w:multiLevelType w:val="hybridMultilevel"/>
    <w:tmpl w:val="96967C86"/>
    <w:lvl w:ilvl="0" w:tplc="A8F8C51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6DC2DB3"/>
    <w:multiLevelType w:val="hybridMultilevel"/>
    <w:tmpl w:val="C2860954"/>
    <w:lvl w:ilvl="0" w:tplc="17427CFA">
      <w:start w:val="1"/>
      <w:numFmt w:val="bullet"/>
      <w:lvlText w:val=""/>
      <w:lvlJc w:val="left"/>
      <w:pPr>
        <w:tabs>
          <w:tab w:val="num" w:pos="944"/>
        </w:tabs>
        <w:ind w:left="944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4"/>
        </w:tabs>
        <w:ind w:left="23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4"/>
        </w:tabs>
        <w:ind w:left="31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4"/>
        </w:tabs>
        <w:ind w:left="38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4"/>
        </w:tabs>
        <w:ind w:left="45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4"/>
        </w:tabs>
        <w:ind w:left="52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4"/>
        </w:tabs>
        <w:ind w:left="59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4"/>
        </w:tabs>
        <w:ind w:left="6704" w:hanging="360"/>
      </w:pPr>
      <w:rPr>
        <w:rFonts w:ascii="Wingdings" w:hAnsi="Wingdings" w:hint="default"/>
      </w:rPr>
    </w:lvl>
  </w:abstractNum>
  <w:abstractNum w:abstractNumId="9">
    <w:nsid w:val="7EB526F4"/>
    <w:multiLevelType w:val="hybridMultilevel"/>
    <w:tmpl w:val="16B8ED24"/>
    <w:lvl w:ilvl="0" w:tplc="86DADF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42"/>
    <w:rsid w:val="00114F42"/>
    <w:rsid w:val="001E4445"/>
    <w:rsid w:val="00541041"/>
    <w:rsid w:val="005E5487"/>
    <w:rsid w:val="008846C3"/>
    <w:rsid w:val="00ED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CF"/>
  </w:style>
  <w:style w:type="paragraph" w:styleId="1">
    <w:name w:val="heading 1"/>
    <w:basedOn w:val="a"/>
    <w:next w:val="a"/>
    <w:link w:val="10"/>
    <w:uiPriority w:val="9"/>
    <w:qFormat/>
    <w:rsid w:val="00884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71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CF"/>
  </w:style>
  <w:style w:type="paragraph" w:styleId="1">
    <w:name w:val="heading 1"/>
    <w:basedOn w:val="a"/>
    <w:next w:val="a"/>
    <w:link w:val="10"/>
    <w:uiPriority w:val="9"/>
    <w:qFormat/>
    <w:rsid w:val="00884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7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5</cp:revision>
  <dcterms:created xsi:type="dcterms:W3CDTF">2018-10-05T13:59:00Z</dcterms:created>
  <dcterms:modified xsi:type="dcterms:W3CDTF">2018-10-05T14:40:00Z</dcterms:modified>
</cp:coreProperties>
</file>